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23" w:rsidRDefault="00C71023" w:rsidP="00C710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0657BF" w:rsidRDefault="0090003E" w:rsidP="00900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90003E" w:rsidRDefault="0090003E" w:rsidP="00900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90003E" w:rsidRDefault="0090003E" w:rsidP="00900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003E" w:rsidRDefault="0090003E" w:rsidP="00900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0003E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C71023" w:rsidRDefault="00C71023" w:rsidP="00900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71023" w:rsidRDefault="00C71023" w:rsidP="00900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023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C71023" w:rsidRDefault="00C71023" w:rsidP="00900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1023" w:rsidRPr="00C71023" w:rsidRDefault="00C71023" w:rsidP="00900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 02.2015 № _</w:t>
      </w:r>
    </w:p>
    <w:p w:rsidR="0090003E" w:rsidRDefault="0090003E" w:rsidP="00900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657BF" w:rsidRPr="007D50C4" w:rsidRDefault="000657BF" w:rsidP="00065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0C4">
        <w:rPr>
          <w:rFonts w:ascii="Times New Roman" w:eastAsia="Times New Roman" w:hAnsi="Times New Roman" w:cs="Times New Roman"/>
          <w:sz w:val="28"/>
          <w:szCs w:val="28"/>
        </w:rPr>
        <w:t>Об утверждении Правил присвоения, изменения и аннулирования адресов</w:t>
      </w:r>
      <w:r w:rsidR="00C71023" w:rsidRPr="007D50C4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Ермолаевского сельсовета Убинского района Новосибирской области</w:t>
      </w:r>
    </w:p>
    <w:p w:rsidR="000657BF" w:rsidRPr="000657BF" w:rsidRDefault="000657BF" w:rsidP="0006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57BF" w:rsidRPr="000657BF" w:rsidRDefault="000657BF" w:rsidP="000657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5D4D" w:rsidRDefault="000657BF" w:rsidP="00745D4D">
      <w:pPr>
        <w:spacing w:after="0" w:line="240" w:lineRule="auto"/>
        <w:ind w:left="-540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C71023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06 октября 2003 № 131-ФЗ «Об общих принципах организации местного самоуправления в Российской Федерации»,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71023">
        <w:rPr>
          <w:rFonts w:ascii="Times New Roman" w:eastAsia="Times New Roman" w:hAnsi="Times New Roman" w:cs="Times New Roman"/>
          <w:sz w:val="28"/>
          <w:szCs w:val="28"/>
        </w:rPr>
        <w:t>унктом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4 ч</w:t>
      </w:r>
      <w:r w:rsidR="00C71023">
        <w:rPr>
          <w:rFonts w:ascii="Times New Roman" w:eastAsia="Times New Roman" w:hAnsi="Times New Roman" w:cs="Times New Roman"/>
          <w:sz w:val="28"/>
          <w:szCs w:val="28"/>
        </w:rPr>
        <w:t xml:space="preserve">асти  1 статьи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5 Федерального закона</w:t>
      </w:r>
      <w:r w:rsidR="00C71023">
        <w:rPr>
          <w:rFonts w:ascii="Times New Roman" w:eastAsia="Times New Roman" w:hAnsi="Times New Roman" w:cs="Times New Roman"/>
          <w:sz w:val="28"/>
          <w:szCs w:val="28"/>
        </w:rPr>
        <w:t xml:space="preserve"> от 28 декабря 2013 года № 443-ФЗ «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 федеральной информационной си</w:t>
      </w:r>
      <w:r w:rsidR="00C71023">
        <w:rPr>
          <w:rFonts w:ascii="Times New Roman" w:eastAsia="Times New Roman" w:hAnsi="Times New Roman" w:cs="Times New Roman"/>
          <w:sz w:val="28"/>
          <w:szCs w:val="28"/>
        </w:rPr>
        <w:t>стеме и о внесении изменений в Ф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едеральный закон «Об общих принципах организации местного самоуправления в Российской Федерации»</w:t>
      </w:r>
      <w:r w:rsidR="00C71023">
        <w:rPr>
          <w:rFonts w:ascii="Times New Roman" w:eastAsia="Times New Roman" w:hAnsi="Times New Roman" w:cs="Times New Roman"/>
          <w:sz w:val="28"/>
          <w:szCs w:val="28"/>
        </w:rPr>
        <w:t>, постановлением Правительства Российской Федерации от 19 ноября 2014 года № 1221 «Об утверждении Правил присвоения, изменения и аннулирования адресов» администрация Ермолаевского сельсовета Убинского района Новосибирской области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4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1743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023" w:rsidRPr="00C71023">
        <w:rPr>
          <w:rFonts w:ascii="Times New Roman" w:eastAsia="Times New Roman" w:hAnsi="Times New Roman" w:cs="Times New Roman"/>
          <w:b/>
          <w:sz w:val="28"/>
          <w:szCs w:val="28"/>
        </w:rPr>
        <w:t>т:</w:t>
      </w:r>
    </w:p>
    <w:p w:rsidR="00745D4D" w:rsidRDefault="00745D4D" w:rsidP="00745D4D">
      <w:pPr>
        <w:spacing w:after="0" w:line="240" w:lineRule="auto"/>
        <w:ind w:left="-5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прилагаемые 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 xml:space="preserve">Правила присвоения, изменения и аннулирования адресов </w:t>
      </w:r>
      <w:r>
        <w:rPr>
          <w:rFonts w:ascii="Times New Roman" w:eastAsia="Times New Roman" w:hAnsi="Times New Roman" w:cs="Times New Roman"/>
          <w:sz w:val="28"/>
          <w:szCs w:val="28"/>
        </w:rPr>
        <w:t>на территории Ермолаевского сельсовета Убинского района  Новосибирской области.</w:t>
      </w:r>
    </w:p>
    <w:p w:rsidR="007D50C4" w:rsidRDefault="007D50C4" w:rsidP="007D50C4">
      <w:pPr>
        <w:spacing w:after="0" w:line="240" w:lineRule="auto"/>
        <w:ind w:left="-540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2.Постановление администрации Ермолаевского сельсовета Убинского района  Новосибирской области от 18.08.2011 № 24-па «Об утверждении Положения о порядке присвоения почтовых адресов объектам недвижимости  на территории Ермолаевского сельсовета» признать утратившим силу.</w:t>
      </w:r>
    </w:p>
    <w:p w:rsidR="00745D4D" w:rsidRDefault="007D50C4" w:rsidP="00745D4D">
      <w:pPr>
        <w:spacing w:after="0" w:line="240" w:lineRule="auto"/>
        <w:ind w:left="-54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Опубликовать постановление в </w:t>
      </w:r>
      <w:r w:rsidR="00745D4D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информационном бюллетене «Вестник Ермолаевского сельсовета»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разместить на официальном сайте администрации </w:t>
      </w:r>
      <w:r w:rsidR="00745D4D">
        <w:rPr>
          <w:rFonts w:ascii="Times New Roman" w:eastAsia="Times New Roman" w:hAnsi="Times New Roman" w:cs="Times New Roman"/>
          <w:sz w:val="28"/>
          <w:szCs w:val="28"/>
          <w:lang w:eastAsia="ar-SA"/>
        </w:rPr>
        <w:t>Ермолаевского сельсовета</w:t>
      </w:r>
      <w:r w:rsidR="00745D4D" w:rsidRPr="00745D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5D4D">
        <w:rPr>
          <w:rFonts w:ascii="Times New Roman" w:eastAsia="Times New Roman" w:hAnsi="Times New Roman" w:cs="Times New Roman"/>
          <w:sz w:val="28"/>
          <w:szCs w:val="28"/>
        </w:rPr>
        <w:t>Убинского района  Новосибирской области.</w:t>
      </w:r>
    </w:p>
    <w:p w:rsidR="000657BF" w:rsidRPr="000657BF" w:rsidRDefault="007D50C4" w:rsidP="00745D4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4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="000657BF" w:rsidRPr="000657BF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="000657BF" w:rsidRPr="000657B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 постановления оставляю за собой.</w:t>
      </w:r>
    </w:p>
    <w:p w:rsidR="000657BF" w:rsidRPr="000657BF" w:rsidRDefault="000657BF" w:rsidP="00745D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7BF" w:rsidRPr="000657BF" w:rsidRDefault="00745D4D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D4D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Ермолаевского сельсовета</w:t>
      </w:r>
    </w:p>
    <w:p w:rsidR="000657BF" w:rsidRPr="000657BF" w:rsidRDefault="00745D4D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 Новосибирской области                                    А.Н. Пасевич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50C4" w:rsidRDefault="000657BF" w:rsidP="007D5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57BF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7D50C4" w:rsidRDefault="007D50C4" w:rsidP="007D5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7BF" w:rsidRPr="007D50C4" w:rsidRDefault="007D50C4" w:rsidP="007D50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</w:t>
      </w:r>
      <w:r w:rsidR="00745D4D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745D4D" w:rsidRPr="00745D4D">
        <w:rPr>
          <w:rFonts w:ascii="Times New Roman" w:eastAsia="Times New Roman" w:hAnsi="Times New Roman" w:cs="Times New Roman"/>
          <w:bCs/>
          <w:sz w:val="28"/>
          <w:szCs w:val="28"/>
        </w:rPr>
        <w:t>УТВЕРЖДЕНЫ</w:t>
      </w:r>
    </w:p>
    <w:p w:rsidR="00745D4D" w:rsidRDefault="00745D4D" w:rsidP="00745D4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745D4D" w:rsidRDefault="00745D4D" w:rsidP="00745D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Ермолаевского сельсовета</w:t>
      </w:r>
    </w:p>
    <w:p w:rsidR="00745D4D" w:rsidRDefault="00745D4D" w:rsidP="00745D4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Убинского района</w:t>
      </w:r>
    </w:p>
    <w:p w:rsidR="00745D4D" w:rsidRDefault="00745D4D" w:rsidP="00745D4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Новосибирской области</w:t>
      </w:r>
    </w:p>
    <w:p w:rsidR="00CE2CE1" w:rsidRPr="000657BF" w:rsidRDefault="00CE2CE1" w:rsidP="00745D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от _ 02.2015 № -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7BF" w:rsidRPr="000657BF" w:rsidRDefault="000657BF" w:rsidP="000657BF">
      <w:pPr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b/>
          <w:sz w:val="28"/>
          <w:szCs w:val="28"/>
        </w:rPr>
        <w:t>ПРАВИЛА</w:t>
      </w:r>
    </w:p>
    <w:p w:rsidR="000657BF" w:rsidRPr="000657BF" w:rsidRDefault="000657BF" w:rsidP="000657BF">
      <w:pPr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b/>
          <w:sz w:val="28"/>
          <w:szCs w:val="28"/>
        </w:rPr>
        <w:t>присвоения, изменения и аннулирования адресов</w:t>
      </w:r>
      <w:r w:rsidR="00745D4D" w:rsidRPr="00745D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45D4D">
        <w:rPr>
          <w:rFonts w:ascii="Times New Roman" w:eastAsia="Times New Roman" w:hAnsi="Times New Roman" w:cs="Times New Roman"/>
          <w:b/>
          <w:sz w:val="28"/>
          <w:szCs w:val="28"/>
        </w:rPr>
        <w:t>на территории Ермолаевского сельсовета Убинского района Новосибирской области</w:t>
      </w:r>
    </w:p>
    <w:p w:rsidR="000657BF" w:rsidRPr="000657BF" w:rsidRDefault="000657BF" w:rsidP="000657BF">
      <w:pPr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57BF" w:rsidRPr="000657BF" w:rsidRDefault="000657BF" w:rsidP="000657BF">
      <w:pPr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2C482D" w:rsidRDefault="002C482D" w:rsidP="000657BF">
      <w:pPr>
        <w:tabs>
          <w:tab w:val="left" w:pos="8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7BF" w:rsidRPr="000657BF" w:rsidRDefault="002C482D" w:rsidP="000657BF">
      <w:pPr>
        <w:tabs>
          <w:tab w:val="left" w:pos="8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F4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1. Настоящие Правила устанавливают порядок присвоения, изменения и аннулирования адресов</w:t>
      </w:r>
      <w:r w:rsidR="00CE2CE1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Ермолаевского сельсовета Убинского райо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CE2CE1">
        <w:rPr>
          <w:rFonts w:ascii="Times New Roman" w:eastAsia="Times New Roman" w:hAnsi="Times New Roman" w:cs="Times New Roman"/>
          <w:sz w:val="28"/>
          <w:szCs w:val="28"/>
        </w:rPr>
        <w:t>а Новосибирской области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, включая требования к структуре адреса.</w:t>
      </w:r>
    </w:p>
    <w:p w:rsidR="000657BF" w:rsidRPr="000657BF" w:rsidRDefault="000657BF" w:rsidP="000657BF">
      <w:pPr>
        <w:tabs>
          <w:tab w:val="left" w:pos="8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F4FA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2. Понятия, используемые в настоящих Правилах, означают следующее:</w:t>
      </w:r>
    </w:p>
    <w:p w:rsidR="000657BF" w:rsidRPr="000657BF" w:rsidRDefault="000657BF" w:rsidP="000657BF">
      <w:pPr>
        <w:tabs>
          <w:tab w:val="left" w:pos="8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"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адресообразующие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элементы" 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</w:t>
      </w:r>
    </w:p>
    <w:p w:rsidR="000657BF" w:rsidRPr="000657BF" w:rsidRDefault="000657BF" w:rsidP="000657BF">
      <w:pPr>
        <w:tabs>
          <w:tab w:val="left" w:pos="8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"идентификационные элементы объекта адресации" – номер земельного участка, типы и номера зданий (сооружений), помещений и объектов незавершенного строительства;</w:t>
      </w:r>
    </w:p>
    <w:p w:rsidR="000657BF" w:rsidRPr="000657BF" w:rsidRDefault="000657BF" w:rsidP="000657BF">
      <w:pPr>
        <w:tabs>
          <w:tab w:val="left" w:pos="88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"уникальный номер адреса объекта адресации в государственном адресном реестре" - номер записи, который присваивается адресу объекта адресации в государственном адресном реестре;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"элемент планировочной структуры" - зона (массив), район (в том числе жилой район, микрорайон,  квартал, промышленный  район),</w:t>
      </w:r>
      <w:r w:rsidR="007F4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территории  размещения садоводческих, огороднических и дачных некоммерческих объединений;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"элемент улично-дорожной сети" - улица, проспект, переулок, проезд, набережная, площадь, бульвар, тупик, съезд, шоссе, аллея и иное.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3. Адрес, присвоенный объекту адресации, должен отвечать следующим требованиям: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уникальность.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Один и тот же адрес не может быть присвоен более чем одному объекту адресации, за исключением случаев повторного присвоения  одного и того же адреса новому объекту адресации взамен аннулированного адреса объекта адресации, а также</w:t>
      </w:r>
      <w:r w:rsidR="007F4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присвоения одного и того же адреса земельному участку и расположенному на нем зданию (сооружению) или объекту незавершенного строительства;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обязательность. Каждому объекту адресации должен быть присвоен адрес в соответствии с настоящими Правилами;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в) легитимность. Правовую основу адреса обеспечивает соблюдение процедуры присвоения объекту адресации адреса, изменения и аннулирования такого адреса, а также внесение адреса в государственный адресный реестр.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4. Присвоение, изменение и аннулирование адресов осуществляется без взимания платы.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5. Объектами адресации являются один или несколько объектов недвижимого имущества, в том числе земельные участки, здания,</w:t>
      </w:r>
      <w:r w:rsidR="007F4F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сооружения, помещения и объекты незавершенного строительства.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7BF" w:rsidRPr="000657BF" w:rsidRDefault="000657BF" w:rsidP="0006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b/>
          <w:sz w:val="28"/>
          <w:szCs w:val="28"/>
        </w:rPr>
        <w:t>II. Порядок присвоения объекту адресации адреса, изменения и аннулирования такого адреса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6. Присвоение объекту адресации адреса, изменение и аннулирование  такого адреса осуществляется </w:t>
      </w:r>
      <w:r w:rsidR="007F4FAC">
        <w:rPr>
          <w:rFonts w:ascii="Times New Roman" w:eastAsia="Times New Roman" w:hAnsi="Times New Roman" w:cs="Times New Roman"/>
          <w:sz w:val="28"/>
          <w:szCs w:val="28"/>
        </w:rPr>
        <w:t>администрацией Ермолаевского сельсовета Убинского района Новосибирской области (далее - уполномоченный орган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), с использованием федеральной информационной адресной системы.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7. Присвоение объектам адресации адресов и аннулирование таких адресов осуществляется упо</w:t>
      </w:r>
      <w:r w:rsidR="007768E0">
        <w:rPr>
          <w:rFonts w:ascii="Times New Roman" w:eastAsia="Times New Roman" w:hAnsi="Times New Roman" w:cs="Times New Roman"/>
          <w:sz w:val="28"/>
          <w:szCs w:val="28"/>
        </w:rPr>
        <w:t>лномоченным органо</w:t>
      </w:r>
      <w:r w:rsidR="007F4FAC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по собственной инициативе или на основании заявлений физических или юридических лиц, указанных в пунктах 27 и 29 настоящих Правил.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Аннулирование адресов объектов адресаци</w:t>
      </w:r>
      <w:r w:rsidR="007768E0">
        <w:rPr>
          <w:rFonts w:ascii="Times New Roman" w:eastAsia="Times New Roman" w:hAnsi="Times New Roman" w:cs="Times New Roman"/>
          <w:sz w:val="28"/>
          <w:szCs w:val="28"/>
        </w:rPr>
        <w:t>и осуществляется уполномоченным органом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информации органа, осуществляющего кадастровый учет и ведение государственного кадастра недвижимости, о снятии с кадастрового учета объекта недвижимости, а также об отказе в осуществлении кадастрового учета объекта недвижимости по основаниям,  указанным  в  пунктах 1 и 3 части 2 с</w:t>
      </w:r>
      <w:r w:rsidR="007768E0">
        <w:rPr>
          <w:rFonts w:ascii="Times New Roman" w:eastAsia="Times New Roman" w:hAnsi="Times New Roman" w:cs="Times New Roman"/>
          <w:sz w:val="28"/>
          <w:szCs w:val="28"/>
        </w:rPr>
        <w:t>татьи 27 Федерального  закона  «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 государ</w:t>
      </w:r>
      <w:r w:rsidR="007768E0">
        <w:rPr>
          <w:rFonts w:ascii="Times New Roman" w:eastAsia="Times New Roman" w:hAnsi="Times New Roman" w:cs="Times New Roman"/>
          <w:sz w:val="28"/>
          <w:szCs w:val="28"/>
        </w:rPr>
        <w:t>ственном  кадастре недвижимости»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, предоставляемой в установленном Правительством Российской Федерации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межведомственного информационного взаимодействия при ведении государственного адресного реестра. Изменение адресов объектов адресаци</w:t>
      </w:r>
      <w:r w:rsidR="007768E0">
        <w:rPr>
          <w:rFonts w:ascii="Times New Roman" w:eastAsia="Times New Roman" w:hAnsi="Times New Roman" w:cs="Times New Roman"/>
          <w:sz w:val="28"/>
          <w:szCs w:val="28"/>
        </w:rPr>
        <w:t>и осуществляется уполномоченным органом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776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основании принятых решений о присвоении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адресообразующим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элементам наименований, об изменении и аннулировании их наименований.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8. Присвоение объекту адресации адреса осуществляется: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в отношении земельных участков в случаях: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подготовки документации по планировке территории в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отношении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застроенной и подлежащей застройке территории в соответствии с Градостроительным кодексом Российской Федерации;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выполнения в отношении земельного участка в соответствии с требованиями, уста</w:t>
      </w:r>
      <w:r w:rsidR="007768E0">
        <w:rPr>
          <w:rFonts w:ascii="Times New Roman" w:eastAsia="Times New Roman" w:hAnsi="Times New Roman" w:cs="Times New Roman"/>
          <w:sz w:val="28"/>
          <w:szCs w:val="28"/>
        </w:rPr>
        <w:t>новленными Федеральным законом «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государственном</w:t>
      </w:r>
    </w:p>
    <w:p w:rsidR="000657BF" w:rsidRPr="000657BF" w:rsidRDefault="007768E0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кадастре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недвижимости»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б) в отношении зданий, сооружений и объектов незавершенного строительства в случаях: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выдачи (получения) разрешения на строительство здания или сооружения;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выполнения в отношении здания, сооружения и объекта незавершенного строительства в соответствии с требованиями, установ</w:t>
      </w:r>
      <w:r w:rsidR="007768E0">
        <w:rPr>
          <w:rFonts w:ascii="Times New Roman" w:eastAsia="Times New Roman" w:hAnsi="Times New Roman" w:cs="Times New Roman"/>
          <w:sz w:val="28"/>
          <w:szCs w:val="28"/>
        </w:rPr>
        <w:t>ленными  Федеральным  законом  «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 госуда</w:t>
      </w:r>
      <w:r w:rsidR="007768E0">
        <w:rPr>
          <w:rFonts w:ascii="Times New Roman" w:eastAsia="Times New Roman" w:hAnsi="Times New Roman" w:cs="Times New Roman"/>
          <w:sz w:val="28"/>
          <w:szCs w:val="28"/>
        </w:rPr>
        <w:t>рственном кадастре недвижимости»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, работ,   в результате которых обеспечивается подготовка документов, содержащих  необходимые для осуществления государственного кадастрового учета сведения о таком здании, сооружении и объекте незавершенного строительства, при постановке здания, сооружения и объекта  незавершенного строительства на государственный кадастровый учет (в случае, если в соответствии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с Градостроительным кодексом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в отношении помещений в случаях: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 подготовки и оформления в отношении помещения, в том числе образуемого в результате преобразования другого помещения (помещений) в соответствии с положениями, предусмотренными Федерал</w:t>
      </w:r>
      <w:r w:rsidR="008B1B35">
        <w:rPr>
          <w:rFonts w:ascii="Times New Roman" w:eastAsia="Times New Roman" w:hAnsi="Times New Roman" w:cs="Times New Roman"/>
          <w:sz w:val="28"/>
          <w:szCs w:val="28"/>
        </w:rPr>
        <w:t>ьным законом «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 госуда</w:t>
      </w:r>
      <w:r w:rsidR="008B1B35">
        <w:rPr>
          <w:rFonts w:ascii="Times New Roman" w:eastAsia="Times New Roman" w:hAnsi="Times New Roman" w:cs="Times New Roman"/>
          <w:sz w:val="28"/>
          <w:szCs w:val="28"/>
        </w:rPr>
        <w:t>рственном кадастре недвижимости»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,</w:t>
      </w:r>
      <w:r w:rsidR="008B1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документов, содержащих необходимые для осуществления государственного кадастрового учета сведения о таком помещении.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9. При присвоении адресов зданиям, сооружениям и объектам незавершенного строительства такие адреса должны соответствовать адресам земельных участков, в границах которых расположены соответствующие  здания, сооружения и объекты незавершенного строительства.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10. В случае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если зданию или сооружению не присвоен адрес, присвоение адреса помещению, расположенному в таком здании или сооружении, осуществляется при условии одновременного присвоения адреса такому зданию или сооружению.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11. В случае присвоения адреса многоквартирному дому осуществляется одновременное присвоение адресов всем расположенным</w:t>
      </w:r>
      <w:r w:rsidR="008B1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в нем помещениям.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12.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В случае присвоения наименований элементам планировочной структуры и элементам улично-дорожной сети изменения или аннулирования их наименований, изменения адресов объектов адресации, решения по которым прини</w:t>
      </w:r>
      <w:r w:rsidR="008B1B35">
        <w:rPr>
          <w:rFonts w:ascii="Times New Roman" w:eastAsia="Times New Roman" w:hAnsi="Times New Roman" w:cs="Times New Roman"/>
          <w:sz w:val="28"/>
          <w:szCs w:val="28"/>
        </w:rPr>
        <w:t>маются уполномоченным органом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,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улично-дорожной сети, об изменении или аннулировании их  наименований в соответствии с порядком ведения государственного адресного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реестра</w:t>
      </w:r>
      <w:r w:rsidR="008B1B3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B1B35" w:rsidRPr="002B2759">
        <w:rPr>
          <w:rFonts w:ascii="Times New Roman" w:eastAsia="Times New Roman" w:hAnsi="Times New Roman" w:cs="Times New Roman"/>
          <w:sz w:val="28"/>
          <w:szCs w:val="28"/>
        </w:rPr>
        <w:t xml:space="preserve">утвержденным приказом ФНС РФ от </w:t>
      </w:r>
      <w:r w:rsidR="007968F7" w:rsidRPr="002B2759">
        <w:rPr>
          <w:rFonts w:ascii="Times New Roman" w:eastAsia="Times New Roman" w:hAnsi="Times New Roman" w:cs="Times New Roman"/>
          <w:sz w:val="28"/>
          <w:szCs w:val="28"/>
        </w:rPr>
        <w:lastRenderedPageBreak/>
        <w:t>31</w:t>
      </w:r>
      <w:r w:rsidR="008B1B35" w:rsidRPr="002B2759">
        <w:rPr>
          <w:rFonts w:ascii="Times New Roman" w:eastAsia="Times New Roman" w:hAnsi="Times New Roman" w:cs="Times New Roman"/>
          <w:sz w:val="28"/>
          <w:szCs w:val="28"/>
        </w:rPr>
        <w:t>.08.2011 № ММВ-7-6/529@ «Об утверждении Порядка ведения адресной систе</w:t>
      </w:r>
      <w:r w:rsidR="00C96F95" w:rsidRPr="002B2759">
        <w:rPr>
          <w:rFonts w:ascii="Times New Roman" w:eastAsia="Times New Roman" w:hAnsi="Times New Roman" w:cs="Times New Roman"/>
          <w:sz w:val="28"/>
          <w:szCs w:val="28"/>
        </w:rPr>
        <w:t>мы и предоставления  содержащейся в ней адресной информации».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13.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Изменение адреса объекта адресации в случае изменения наименований и границ субъектов Российской Федерации, муниципальных образований и населенных пунктов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Федерации,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реестра.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14. Аннулирование адреса объекта адресации осуществляется в случаях: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прекращения существования объекта адресации;</w:t>
      </w:r>
    </w:p>
    <w:p w:rsidR="00C96F95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отказа в осуществлении кадастрового учета объекта адресации по основаниям, указанным в пунктах 1 и 3 части 2</w:t>
      </w:r>
      <w:r w:rsidR="00C96F95">
        <w:rPr>
          <w:rFonts w:ascii="Times New Roman" w:eastAsia="Times New Roman" w:hAnsi="Times New Roman" w:cs="Times New Roman"/>
          <w:sz w:val="28"/>
          <w:szCs w:val="28"/>
        </w:rPr>
        <w:t xml:space="preserve"> статьи 27 Федерального закона «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 госуда</w:t>
      </w:r>
      <w:r w:rsidR="00C96F95">
        <w:rPr>
          <w:rFonts w:ascii="Times New Roman" w:eastAsia="Times New Roman" w:hAnsi="Times New Roman" w:cs="Times New Roman"/>
          <w:sz w:val="28"/>
          <w:szCs w:val="28"/>
        </w:rPr>
        <w:t>рственном кадастре недвижимости»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657BF" w:rsidRPr="000657BF" w:rsidRDefault="00C96F95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 xml:space="preserve"> в) присвоения объекту адресации нового адреса.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15.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учета, за исключением случаев аннулирования и исключения сведений об объекте адресации, указанных  в  частях 4 и 5 статьи 24 Федерального закона </w:t>
      </w:r>
      <w:r w:rsidR="00B9374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 государс</w:t>
      </w:r>
      <w:r w:rsidR="00B93740">
        <w:rPr>
          <w:rFonts w:ascii="Times New Roman" w:eastAsia="Times New Roman" w:hAnsi="Times New Roman" w:cs="Times New Roman"/>
          <w:sz w:val="28"/>
          <w:szCs w:val="28"/>
        </w:rPr>
        <w:t>твенном  кадастре  недвижимости»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, из  государственного кадастра недвижимости.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16. Аннулирование адреса существующего объекта адресации без одновременного присвоения этому объекту адресации нового адреса не допускается.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17. Аннулирование адресов объектов адресации, являющихся преобразуемыми объектами недвижимости (за исключением объектов адресации, сохраняющихся в измененных границах), осуществляется после снятия с учета таких преобразуемых объектов недвижимости. Аннулирование и повторное присвоение адресов объектам адресации, являющимся преобразуемыми объектами недвижимости, которые после преобразования сохраняются в измененных границах, не производится.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18.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19. При присвоении объекту адресации адреса или аннулировании</w:t>
      </w:r>
      <w:r w:rsidR="00B93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его адреса уполномоченный орган обязан: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определить возможность присвоения объекту адресации адреса</w:t>
      </w:r>
      <w:r w:rsidR="00B93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или аннулирования его адреса;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провести осмотр местонахождения объекта адресации (при</w:t>
      </w:r>
      <w:r w:rsidR="00B937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необходимости);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принять решение о присвоении объекту адресации адреса или его аннулировании в соответствии с требованиями к структуре адреса и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порядком, которые установлены настоящими Правилами, или об отказе в присвоении объекту адресации адреса или аннулировании его адреса.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20. Присвоение объекту адресации адреса или аннулирование его</w:t>
      </w:r>
      <w:r w:rsidR="006F05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адреса подтверждается </w:t>
      </w:r>
      <w:r w:rsidR="006F05B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05BC">
        <w:rPr>
          <w:rFonts w:ascii="Times New Roman" w:eastAsia="Times New Roman" w:hAnsi="Times New Roman" w:cs="Times New Roman"/>
          <w:sz w:val="28"/>
          <w:szCs w:val="28"/>
        </w:rPr>
        <w:t>уполномоченного органа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о присвоении</w:t>
      </w:r>
      <w:r w:rsidR="006F05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объекту адресации адреса или аннулировании его адреса.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21. </w:t>
      </w:r>
      <w:r w:rsidR="006F05B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о присвоении объекту адресации адреса принимается одновременно: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с утверждением уполномоченным органом схемы расположения земельного участка, являющегося объектом адресации, на кадастровом плане или кадастровой карте соответствующей территории;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с заключением уполномоченным органом соглашения о перераспределении земельных участков, являющихся объектами адресации, в соответствии с Земельным кодексом Российской Федерации;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с заключением уполномоченным органом договора о развитии застроенной территории в соответствии с Градостроительным кодексом Российской Федерации;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г) с утверждением проекта планировки территории;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) с принятием решения о строительстве объекта адресации.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22. </w:t>
      </w:r>
      <w:r w:rsidR="006F05B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о присвоении объекту</w:t>
      </w:r>
      <w:r w:rsidR="006F05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адресации адреса содержит: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присвоенный объекту адресации адрес;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реквизиты и наименования документов, на основании которых принято решение о присвоении адреса;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описание местоположения объекта адресации;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кадастровые номера, адреса и сведения об объектах недвижимости, из которых образуется объект адресации;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адресации); другие  необходимые сведения, определенные уполномоченным органом.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 случае присвоения адреса поставленному на государственный кадастровый учет объекту недвижимости в </w:t>
      </w:r>
      <w:r w:rsidR="00E47AA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постановлении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уполномоченного органа о присвоении адреса объекту адресации также указывается кадастровый номер объекта недвижимости, являющегося объектом адресации.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23. </w:t>
      </w:r>
      <w:r w:rsidR="00E47AA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об аннулировании адреса объекта адресации содержит: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аннулируемый адрес объекта адресации;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уникальный номер аннулируемого адреса объекта адресации в государственном адресном реестре;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причину аннулирования адреса объекта адресации;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реквизиты </w:t>
      </w:r>
      <w:r w:rsidR="00E47AAF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о присвоении объекту адресации адреса и кадастровый номер объекта адресации в случае  аннулирования адреса объекта адресации на основании присвоения этому объекту адресации нового адреса;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другие необходимые сведения, определенные уполномоченным органом.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930F60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об аннулировании адреса объекта адресации в случае присвоения объекту адресации нового адреса может </w:t>
      </w:r>
      <w:r w:rsidR="00930F60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содержать положение о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присвоении этому объекту адресации нового адреса.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24. </w:t>
      </w:r>
      <w:r w:rsidR="002A2AA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25. </w:t>
      </w:r>
      <w:r w:rsidR="002A2AA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о присвоении объекту адресации адреса или аннулировании его адреса подлежит обязательному внесению уполномоченным органом в государственный адресный реестр в течение 3 рабочих дней со дня принятия такого решения.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26. 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27. 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право хозяйственного ведения;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право оперативного управления;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право пожизненно наследуемого владения;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г) право постоянного (бессрочного) пользования.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28. Заявление составляется лицами, указанными в пункте 24 настоящих Правил (далее - заявитель), по форме, устанавливаемой Министерством финансов Российской Федерации.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29.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С заявлением вправе обратиться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органа местного самоуправления (далее - представитель заявителя).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 установленном законодательством Российской Федерации порядке решением общего собрания указанных собственников.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От имени членов садоводческого, огороднического и (или)</w:t>
      </w:r>
      <w:r w:rsidR="00C461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 принятым  в установленном 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>законодательством Российской Федерации порядке решением общего собрания членов такого некоммерческого объединения.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30.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</w:t>
      </w:r>
      <w:r w:rsidR="00B25D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образуемые объекты адресации.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31.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Заявление направляется заявителем (представителем заявителя) в уполномоченный орган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 (далее - единый портал) или региональных порталов  государственных и муниципальных услуг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(функций) (далее - региональный  портал), портала федеральной информационной адресной системы в информационно-телекоммуникационной сети "Интернет" (далее – портал адресной системы).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Заявление представляется заявителем (представителем заявителя) в уполномоченный орган или многофункциональный центр предоставления государственных и муниципальных услуг, с которым уполномоченным органом в установленном порядке заключено соглашение о взаимодействии.</w:t>
      </w:r>
    </w:p>
    <w:p w:rsidR="00B25D23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Заявление представляется в уполномоченный орган</w:t>
      </w:r>
      <w:r w:rsidR="00B25D23" w:rsidRPr="00B25D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или многофункциональный центр</w:t>
      </w:r>
      <w:r w:rsidR="00B25D23" w:rsidRPr="00B25D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68F7" w:rsidRPr="000657BF">
        <w:rPr>
          <w:rFonts w:ascii="Times New Roman" w:eastAsia="Times New Roman" w:hAnsi="Times New Roman" w:cs="Times New Roman"/>
          <w:sz w:val="28"/>
          <w:szCs w:val="28"/>
        </w:rPr>
        <w:t>по месту нахождения объекта адресации</w:t>
      </w:r>
      <w:r w:rsidR="005D58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32. Заявление подписывается заявителем либо представителем</w:t>
      </w:r>
      <w:r w:rsidR="005D58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заявителя.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При представлении заявления представителем заявителя к  такому</w:t>
      </w:r>
      <w:r w:rsidR="005D58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заявлению прилагается доверенность, выданная представителю заявителя, оформленная в порядке, предусмотренном законодательством Российской Федерации.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33.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регистрации юридического лица, а представитель юридического лица предъявляет также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34. К заявлению прилагаются следующие документы: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правоустанавливающие и (или)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документы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на объект (объекты) адресации;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образованием одного и более новых объектов адресации);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г) схема расположения объекта адресации на  кадастровом  плане или  кадастровой карте соответствующей территории (в случае присвоения земельному участку адреса);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) кадастровый паспорт объекта адресации (в случае присвоения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адреса объекту адресации, поставленному на кадастровый учет);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е) решение органа местного самоуправления о переводе жилого помещения в нежилое помещение или нежилого помещения в жилое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) кадастровая выписка об объекте недвижимости, который снят с учета (в случае аннулирования адреса объекта адресации по осн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>ованиям, указанным в подпункте «а»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пункта 14 настоящих Правил);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>ованиям, указанным в подпункте «б</w:t>
      </w:r>
      <w:proofErr w:type="gramStart"/>
      <w:r w:rsidR="00B36697">
        <w:rPr>
          <w:rFonts w:ascii="Times New Roman" w:eastAsia="Times New Roman" w:hAnsi="Times New Roman" w:cs="Times New Roman"/>
          <w:sz w:val="28"/>
          <w:szCs w:val="28"/>
        </w:rPr>
        <w:t>2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пункта 14 настоящих Правил).</w:t>
      </w:r>
    </w:p>
    <w:p w:rsidR="000657BF" w:rsidRPr="000657BF" w:rsidRDefault="00B36697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35.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Уполномоченный орган запрашивае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т документы, указанные в пункте 34 настоящих Правил, в органах государственной власти, органах местного самоуправления и подведомственных 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Заявители (представители заявителя) при подаче заявления вправе приложить к нему документы, указанные в пункте 34 настоящих Правил, если такие документы не находятся в распоряжении органа государственной  власти, органа местного самоуправления либо подведомственных  государственным органам или органам местного самоуправления организаций.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Документы, указанные в пункте 34 настоящих Правил,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36. Если заявление и документы, указанные в пункте 34 настоящих Правил, представляются заявителем (представителем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заявителя) в уполномоченный орган лично, такой орган выдает заявителю или его представителю расписку в получении  документов  с указанием их перечня и даты получения. Расписка выдается заявителю (представителю заявителя) в день получения уполномоченным органом таких документов.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 случае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если заявление и документы, указанные в пункте 34 настоящих Правил, представлены в уполномоченный орган посредством почтового отправления или представлены заявителем (представителем заявителя) лично  через многофункциональный центр, расписка в получении таких заявления и документов направляется уполномоченным органом по указанному в заявлении почтовому адресу в течение рабочего дня, следующего за днем получения уполномоченным органом документов.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Получение заявления и документов, указанных в пункте 34 настоящих Правил, представляемых в форме электронных документов, подтверждается уполномоченным органом путем направления заявителю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(представителю  заявителя) сообщения о получении заявления и документов с указанием входящего регистрационного номера заявления,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Сообщение о получении заявления и документов, указанных в пункте 34 настоящих Правил, направляется по указанному в  заявлении адресу электронной почты или в личный кабинет заявителя (представителя  заявителя) в едином портале или в федеральной информационной адресной системе в случае представления заявления и документов соответственно через единый портал, региональный  портал или портал адресной системы.</w:t>
      </w:r>
      <w:proofErr w:type="gramEnd"/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Сообщение о получении заявления и документов, указанных в пункте 34 настоящих Правил, направляется  заявителю (представителю заявителя) не позднее рабочего дня, следующего за днем поступления заявления в уполномоченный орган.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37. 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о присвоении объекту адресации адреса или аннулировании его адреса, а также 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об отказе в таком присвоении или аннулировании принимаются уполномоченным органом в срок не более чем 18 рабочих дней со дня поступления заявления.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38. В случае представления заявления через многофункциональный центр срок, указанный в пункте 37 настоящих Правил, исчисляется  со дня передачи многофункциональным центром заявления и документов,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указанных в пункте 34 настоящих Правил (при их наличии),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в уполномоченный орган.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39. 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уполномоченного органа о присвоении объекту адресации адреса или аннулировании его адреса, а также </w:t>
      </w:r>
      <w:r w:rsidR="00B36697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 со  дня  истечения  срока, указанного в пунктах 37 и 38 настоящих Правил;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днем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со дня истечения установленного пунктами 37 и 38 настоящих Правил срока посредством  почтового отправления по указанному в заявлении почтовому адресу.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центр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по месту представления заявления уполномоченный орган обеспечивает передачу документа в многофункциональный центр для выдачи заявителю не позднее  рабочего дня, следующего за днем истечения срока, установленного пунктами 37 и 38 настоящих Правил.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40. В присвоении объекту адресации  адреса  или  аннулировании его адреса может быть отказано в случаях, если: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с заявлением о присвоении объекту адресации адреса обратилось лицо, не указанное в пунктах 27 и 29 настоящих Правил;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ответ на межведомственный запрос свидетельствует об отсутствии документа и (или) информации,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для присвоения</w:t>
      </w:r>
      <w:r w:rsidR="00264D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документы, обязанность по предоставлению которых для присвоения объекту адресации адреса или 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г) отсутствуют случаи и условия для присвоения объекту адресации адреса или аннулирования его адреса, указанные в пунктах 5, 8-11 и 14-18 настоящих Правил.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41. Решение об отказе в присвоении объекту адресации адреса</w:t>
      </w:r>
      <w:r w:rsidR="005B51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или аннулировании его адреса должно содержать причину отказа с обязательной ссылкой на положения пункта 40 настоящих Правил, являющиеся основанием для принятия такого решения.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42. 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43. Решение об отказе в присвоении объекту адресации адреса или аннулировании его адреса может быть обжаловано в судебном порядке.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7BF" w:rsidRPr="000657BF" w:rsidRDefault="000657BF" w:rsidP="0006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b/>
          <w:sz w:val="28"/>
          <w:szCs w:val="28"/>
        </w:rPr>
        <w:t>III. Структура адреса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44. Структура адреса включает в себя следующую последовательность   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адресообразующих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элементов, описанных идентифицирующими их реквизитами (далее - реквизит адреса):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наименование страны (Российская Федерация);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наименование субъекта Российской Федерации;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наи</w:t>
      </w:r>
      <w:r w:rsidR="005B5166">
        <w:rPr>
          <w:rFonts w:ascii="Times New Roman" w:eastAsia="Times New Roman" w:hAnsi="Times New Roman" w:cs="Times New Roman"/>
          <w:sz w:val="28"/>
          <w:szCs w:val="28"/>
        </w:rPr>
        <w:t>менование муниципального района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657BF" w:rsidRPr="000657BF" w:rsidRDefault="005B5166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г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) наименование населенного пункта;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B516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="005B5166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) наименование элемента планировочной структуры;</w:t>
      </w:r>
    </w:p>
    <w:p w:rsidR="000657BF" w:rsidRPr="000657BF" w:rsidRDefault="005B5166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е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) наименование элемента улично-дорожной сети;</w:t>
      </w:r>
    </w:p>
    <w:p w:rsidR="000657BF" w:rsidRPr="000657BF" w:rsidRDefault="005B5166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ж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) номер земельного участка;</w:t>
      </w:r>
    </w:p>
    <w:p w:rsidR="000657BF" w:rsidRPr="000657BF" w:rsidRDefault="005B5166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) тип и номер здания, сооружения или объекта незавершенного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>строительства;</w:t>
      </w:r>
    </w:p>
    <w:p w:rsidR="000657BF" w:rsidRPr="000657BF" w:rsidRDefault="005B5166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и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) тип и номер помещения, расположенного в здании или сооружении.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45. При описании адреса используется определенная последовательность написания адреса, соответствующая последовательности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адресообразующих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элементов в структуре адреса, указанная в пункте 44 настоящих Правил.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46. Перечень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адресообразующих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элементов, используемых при описании адреса объекта адресации, зависит от вида объекта адресации.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47. Обязательными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адресообразующими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элементами для всех видов объектов адресации являются: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страна;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субъект Российской Федерации;</w:t>
      </w:r>
    </w:p>
    <w:p w:rsidR="005B5166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муниципальный район</w:t>
      </w:r>
      <w:r w:rsidR="005B516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B5166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) населенный пункт.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48. Иные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адресообразующие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элементы применяются в зависимости от вида объекта адресации.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49. Структура адреса земельного участка в дополнение к обязательным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адресообразующим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элементам, указанным в пункте 47 настоящих Правил, включает в себя следующие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адресообразующие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элементы, описанные идентифицирующими их реквизитами: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наименование элемента планировочной структуры (при наличии);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наименование элемента улично-дорожной сети (при наличии);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номер земельного участка.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50. Структура адреса здания, сооружения или объекта незавершенного строительства в дополнение к обязательным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адресообразующим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элементам, указанным в пункте 47 настоящих Правил,</w:t>
      </w:r>
      <w:r w:rsidR="005B51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следующие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адресообразующие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элементы, описанные идентифицирующими их реквизитами: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наименование элемента планировочной структуры (при наличии);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наименование элемента улично-дорожной сети (при наличии);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в) тип и номер здания, сооружения или объекта незавершенного строительства.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51. Структура адреса помещения в пределах здания  (сооружения)</w:t>
      </w:r>
      <w:r w:rsidR="005B51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в дополнение к обязательным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адресообразующим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элементам, указанным в пункте 47 настоящих Правил, включает в себя следующие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адресообразующие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элементы, описанные идентифицирующими их реквизитами: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а) наименование элемента планировочной структуры (при наличии);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б) наименование элемента улично-дорожной сети (при наличии);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в) тип и номер здания, сооружения;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г) тип и номер помещения в пределах здания, сооружения;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) тип и номер помещения в пределах квартиры (в отношении коммунальных квартир).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52. Перечень элементов планировочной структуры, элементов улично-дорожной сети, элементов объектов адресации, типов зданий (сооружений) и помещений, используемых в качестве реквизитов адреса, а также правила сокращенного наименования 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адресообразующих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элементов устанавливаются Министерством финансов Российской Федерации.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7BF" w:rsidRPr="000657BF" w:rsidRDefault="000657BF" w:rsidP="0006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b/>
          <w:sz w:val="28"/>
          <w:szCs w:val="28"/>
        </w:rPr>
        <w:t>IV. Правила написания наименований</w:t>
      </w:r>
    </w:p>
    <w:p w:rsidR="000657BF" w:rsidRPr="000657BF" w:rsidRDefault="000657BF" w:rsidP="0006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b/>
          <w:sz w:val="28"/>
          <w:szCs w:val="28"/>
        </w:rPr>
        <w:t>и нумерации объектов адресации</w:t>
      </w:r>
    </w:p>
    <w:p w:rsidR="000657BF" w:rsidRPr="000657BF" w:rsidRDefault="000657BF" w:rsidP="00065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53. В структуре адреса наименования страны, субъекта Российской Федерации, муниципального района, поселения, населенного пункта, элементов планировочной структуры и элементов улично-дорожной сети указываются с использованием букв русского алфавита. Дополнительные наименования  элементов планировочной структуры и элементов улично-дорожной сети  могут быть указаны с использованием букв латинского алфавита, а также по усмотрению уполномоченного органа на государственных языках субъектов Российской Федерации или родных языках народов Российской Федерации.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Наименование муниципального района, поселения должно соответствовать соответствующим наименованиям государственного реестра муниципальных образований Российской Федерации.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Наименования населенных пунктов должны соответствовать соответствующим наименованиям, внесенным в Государственный каталог географических названий.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Наименования страны и субъектов  Российской  Федерации  должны</w:t>
      </w:r>
      <w:r w:rsidR="005B516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657BF">
        <w:rPr>
          <w:rFonts w:ascii="Times New Roman" w:eastAsia="Times New Roman" w:hAnsi="Times New Roman" w:cs="Times New Roman"/>
          <w:sz w:val="28"/>
          <w:szCs w:val="28"/>
        </w:rPr>
        <w:t>оответствовать соответствующим наименованиям в Конституции Российской Федерации.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54. В наименованиях элемента планировочной структуры и элемента улично-дорожной сети допускается использовать прописные и строчные буквы русского алфавита, арабские цифры, а также следующие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>символы:</w:t>
      </w:r>
    </w:p>
    <w:p w:rsidR="000657BF" w:rsidRPr="000657BF" w:rsidRDefault="00AD4983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а) "</w:t>
      </w:r>
      <w:proofErr w:type="gramStart"/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-"</w:t>
      </w:r>
      <w:proofErr w:type="gramEnd"/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 xml:space="preserve"> - дефис;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б) "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."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- точка;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в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) "(" - 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>открывающая круглая скобка;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г) ")" - закрывающая круглая скобка;</w:t>
      </w:r>
      <w:proofErr w:type="gramEnd"/>
    </w:p>
    <w:p w:rsidR="000657BF" w:rsidRPr="000657BF" w:rsidRDefault="00AD4983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"№</w:t>
      </w:r>
      <w:r w:rsidR="000657BF" w:rsidRPr="000657BF">
        <w:rPr>
          <w:rFonts w:ascii="Times New Roman" w:eastAsia="Times New Roman" w:hAnsi="Times New Roman" w:cs="Times New Roman"/>
          <w:sz w:val="28"/>
          <w:szCs w:val="28"/>
        </w:rPr>
        <w:t>" - знак номера.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55. Наименования элементов планировочной структуры и элементов улично-дорожной сети должны отвечать словообразовательным, произносительным и стилистическим нормам современного русского литературного языка.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56. Входящее в состав собственного наименования элемента улично-дорожной сети порядковое числительное указывается в начале наименования  элемента улично-дорожной сети с использованием арабских цифр и дополнением буквы (букв) грамматического окончания через дефис.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57. Цифры в собственных наименованиях элементов улично-дорожной сети, присвоенных в честь знаменательных дат, а также цифры, обозначающие порядковые числительные в родительном падеже, не сопровождаются дополнением цифры грамматическим окончанием.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58. Собственные наименования элементов планировочной структуры и улично-дорожной сети, присвоенные в честь выдающихся  деятелей, оформляются в родительном падеже.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59. Собственное наименование элемента планировочной структуры и элемента улично-дорожной сети, состоящее из имени и фамилии, не заменяется начальными буквами имени и фамилии. Наименования в честь несовершеннолетних героев оформляются с сокращенным вариантом имени.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60. Составные части наименований элементов планировочной структуры и элементов улично-дорожной </w:t>
      </w:r>
      <w:proofErr w:type="gramStart"/>
      <w:r w:rsidRPr="000657BF">
        <w:rPr>
          <w:rFonts w:ascii="Times New Roman" w:eastAsia="Times New Roman" w:hAnsi="Times New Roman" w:cs="Times New Roman"/>
          <w:sz w:val="28"/>
          <w:szCs w:val="28"/>
        </w:rPr>
        <w:t>сети, представляющие собой имя и фамилию или звание и фамилию употребляются</w:t>
      </w:r>
      <w:proofErr w:type="gramEnd"/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с полным написанием имени и фамилии или звания и фамилии.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61. В структуре адресации для нумерации объектов адресации используется целое и (или) дробное числительное с добавлением буквенного индекса (при необходимости).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При формировании номерной части адреса используются арабские цифры и при необходимости буквы русского алфавита, за исключением букв "ё", "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", "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", "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ъ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", "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" и "</w:t>
      </w:r>
      <w:proofErr w:type="spellStart"/>
      <w:r w:rsidRPr="000657BF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Pr="000657BF">
        <w:rPr>
          <w:rFonts w:ascii="Times New Roman" w:eastAsia="Times New Roman" w:hAnsi="Times New Roman" w:cs="Times New Roman"/>
          <w:sz w:val="28"/>
          <w:szCs w:val="28"/>
        </w:rPr>
        <w:t>", а также символ "/" – косая черта.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62. Объектам адресации, находящимся на пересечении элементов улично-дорожной сети, присваивается адрес по элементу улично-дорожной сети, на который выходит фасад объекта адресации.</w:t>
      </w:r>
    </w:p>
    <w:p w:rsidR="000657BF" w:rsidRPr="000657BF" w:rsidRDefault="000657BF" w:rsidP="000657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57BF">
        <w:rPr>
          <w:rFonts w:ascii="Times New Roman" w:eastAsia="Times New Roman" w:hAnsi="Times New Roman" w:cs="Times New Roman"/>
          <w:sz w:val="28"/>
          <w:szCs w:val="28"/>
        </w:rPr>
        <w:t xml:space="preserve">     63. Нумерация объектов адресации, расположенных между двумя объектами адресации, которым присвоен адрес с последовательными номерами, производится с использованием меньшего номера соответствующего объекта адресации путем добавления к нему буквенного индекса.</w:t>
      </w:r>
    </w:p>
    <w:p w:rsidR="003A704E" w:rsidRDefault="003A704E"/>
    <w:p w:rsidR="00B2744C" w:rsidRDefault="00B2744C"/>
    <w:p w:rsidR="00B2744C" w:rsidRDefault="00B2744C">
      <w:r>
        <w:t>12.02.2015</w:t>
      </w:r>
    </w:p>
    <w:sectPr w:rsidR="00B2744C" w:rsidSect="00C46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57BF"/>
    <w:rsid w:val="000657BF"/>
    <w:rsid w:val="001743FC"/>
    <w:rsid w:val="00264D83"/>
    <w:rsid w:val="002A2AA6"/>
    <w:rsid w:val="002B2759"/>
    <w:rsid w:val="002C482D"/>
    <w:rsid w:val="003A704E"/>
    <w:rsid w:val="003E3519"/>
    <w:rsid w:val="005B5166"/>
    <w:rsid w:val="005D5828"/>
    <w:rsid w:val="006F05BC"/>
    <w:rsid w:val="00745D4D"/>
    <w:rsid w:val="007768E0"/>
    <w:rsid w:val="007968F7"/>
    <w:rsid w:val="007D50C4"/>
    <w:rsid w:val="007F4FAC"/>
    <w:rsid w:val="008B1B35"/>
    <w:rsid w:val="0090003E"/>
    <w:rsid w:val="00930F60"/>
    <w:rsid w:val="00AD4983"/>
    <w:rsid w:val="00B25D23"/>
    <w:rsid w:val="00B2744C"/>
    <w:rsid w:val="00B36697"/>
    <w:rsid w:val="00B93740"/>
    <w:rsid w:val="00C46102"/>
    <w:rsid w:val="00C46F61"/>
    <w:rsid w:val="00C71023"/>
    <w:rsid w:val="00C96F95"/>
    <w:rsid w:val="00CE2CE1"/>
    <w:rsid w:val="00E47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5304</Words>
  <Characters>30236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22</cp:revision>
  <dcterms:created xsi:type="dcterms:W3CDTF">2015-02-12T10:24:00Z</dcterms:created>
  <dcterms:modified xsi:type="dcterms:W3CDTF">2015-02-13T06:58:00Z</dcterms:modified>
</cp:coreProperties>
</file>